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ПОЗИВ</w:t>
      </w:r>
      <w:r>
        <w:rPr>
          <w:rFonts w:hint="default"/>
          <w:sz w:val="30"/>
          <w:szCs w:val="30"/>
          <w:lang w:val="sr-Cyrl-RS"/>
        </w:rPr>
        <w:t xml:space="preserve"> ЗА ПОДНОШЕЊЕ ПОНУДЕ</w:t>
      </w:r>
    </w:p>
    <w:p>
      <w:pPr>
        <w:rPr>
          <w:rFonts w:hint="default"/>
          <w:sz w:val="30"/>
          <w:szCs w:val="30"/>
          <w:lang w:val="sr-Cyrl-RS"/>
        </w:rPr>
      </w:pPr>
    </w:p>
    <w:p/>
    <w:tbl>
      <w:tblPr>
        <w:tblStyle w:val="3"/>
        <w:tblW w:w="9911" w:type="dxa"/>
        <w:jc w:val="center"/>
        <w:tblCellSpacing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6"/>
        <w:gridCol w:w="646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наручиоца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</w:t>
            </w:r>
            <w:r>
              <w:rPr>
                <w:rFonts w:hint="default"/>
                <w:lang w:val="sr-Cyrl-RS"/>
              </w:rPr>
              <w:t>Дом здравља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Адреса</w:t>
            </w:r>
            <w:r>
              <w:rPr>
                <w:rFonts w:hint="default"/>
                <w:lang w:val="sr-Cyrl-RS"/>
              </w:rPr>
              <w:t xml:space="preserve">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Трг ослобођења бр. 2, Нови Бечеј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Интернет</w:t>
            </w:r>
            <w:r>
              <w:rPr>
                <w:rFonts w:hint="default"/>
                <w:lang w:val="sr-Cyrl-RS"/>
              </w:rPr>
              <w:t xml:space="preserve"> страница наручиоца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Latn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 xml:space="preserve">  www.dznb.rs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Врста поступка набавке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на коју се у складу са чланом 27. став 1. тачка 1. ЗЈН (“Службени гласник РС” бр.</w:t>
            </w:r>
            <w:r>
              <w:rPr>
                <w:rFonts w:hint="default"/>
                <w:lang w:val="sr-Latn-RS"/>
              </w:rPr>
              <w:t xml:space="preserve"> 91/2019,</w:t>
            </w:r>
            <w:r>
              <w:rPr>
                <w:rFonts w:hint="default"/>
                <w:lang w:val="sr-Cyrl-RS"/>
              </w:rPr>
              <w:t xml:space="preserve"> 92/2023) закон не примењује-Наруџбеница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Врста</w:t>
            </w:r>
            <w:r>
              <w:rPr>
                <w:rFonts w:hint="default"/>
                <w:lang w:val="sr-Cyrl-RS"/>
              </w:rPr>
              <w:t xml:space="preserve"> предмета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Добра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Опис</w:t>
            </w:r>
            <w:r>
              <w:rPr>
                <w:rFonts w:hint="default"/>
                <w:lang w:val="sr-Cyrl-RS"/>
              </w:rPr>
              <w:t xml:space="preserve"> предмета набавке, назив и ознака из општег речника  набавке: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</w:t>
            </w:r>
            <w:r>
              <w:rPr>
                <w:rFonts w:hint="default"/>
                <w:lang w:val="sr-Latn-RS"/>
              </w:rPr>
              <w:t>1</w:t>
            </w:r>
            <w:r>
              <w:rPr>
                <w:rFonts w:hint="default"/>
                <w:lang w:val="sr-Cyrl-RS"/>
              </w:rPr>
              <w:t>3/2024 Набавка ситног инвентара - разни медицински уређаји и производи.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Назив и ознака из општег речника : </w:t>
            </w:r>
            <w:r>
              <w:rPr>
                <w:rFonts w:hint="default"/>
                <w:lang w:val="sr-Latn-RS"/>
              </w:rPr>
              <w:t xml:space="preserve"> </w:t>
            </w:r>
            <w:r>
              <w:rPr>
                <w:szCs w:val="24"/>
                <w:lang w:val="sr-Cyrl-RS"/>
              </w:rPr>
              <w:t xml:space="preserve">33190000 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sr-Cyrl-RS"/>
              </w:rPr>
              <w:t xml:space="preserve"> Разни медицински уређаји и производи</w:t>
            </w:r>
            <w:r>
              <w:rPr>
                <w:rFonts w:hint="default"/>
                <w:szCs w:val="24"/>
                <w:lang w:val="sr-Cyrl-RS"/>
              </w:rPr>
              <w:t>.</w:t>
            </w:r>
          </w:p>
          <w:p>
            <w:pPr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Набавка је подељена у шест партија.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Критеријум</w:t>
            </w:r>
            <w:r>
              <w:rPr>
                <w:rFonts w:hint="default"/>
                <w:lang w:val="sr-Cyrl-RS"/>
              </w:rPr>
              <w:t xml:space="preserve"> за доделу уговора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Економски</w:t>
            </w:r>
            <w:r>
              <w:rPr>
                <w:rFonts w:hint="default"/>
                <w:lang w:val="sr-Cyrl-RS"/>
              </w:rPr>
              <w:t xml:space="preserve"> најповољна понуда</w:t>
            </w:r>
          </w:p>
          <w:p>
            <w:pPr>
              <w:ind w:left="105"/>
              <w:jc w:val="both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Елеменат критерујума - цена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преузимања Обрасца понуде, односно интернет адреса где је Образац доступан: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Образац понуде у оквиру документа “ Наруџбеница” се преузима на интернт страници наручиоца :</w:t>
            </w:r>
            <w:r>
              <w:rPr>
                <w:rFonts w:hint="default"/>
                <w:bCs/>
                <w:lang w:val="sr-Latn-RS"/>
              </w:rPr>
              <w:t xml:space="preserve"> </w:t>
            </w:r>
            <w:r>
              <w:rPr>
                <w:rFonts w:hint="default"/>
                <w:bCs/>
                <w:lang w:val="sr-Latn-RS"/>
              </w:rPr>
              <w:fldChar w:fldCharType="begin"/>
            </w:r>
            <w:r>
              <w:rPr>
                <w:rFonts w:hint="default"/>
                <w:bCs/>
                <w:lang w:val="sr-Latn-RS"/>
              </w:rPr>
              <w:instrText xml:space="preserve"> HYPERLINK "http://www.dzn.rs" </w:instrText>
            </w:r>
            <w:r>
              <w:rPr>
                <w:rFonts w:hint="default"/>
                <w:bCs/>
                <w:lang w:val="sr-Latn-RS"/>
              </w:rPr>
              <w:fldChar w:fldCharType="separate"/>
            </w:r>
            <w:r>
              <w:rPr>
                <w:rStyle w:val="4"/>
                <w:rFonts w:hint="default"/>
                <w:bCs/>
                <w:lang w:val="sr-Latn-RS"/>
              </w:rPr>
              <w:t>www.dzn.rs</w:t>
            </w:r>
            <w:r>
              <w:rPr>
                <w:rFonts w:hint="default"/>
                <w:bCs/>
                <w:lang w:val="sr-Latn-RS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 xml:space="preserve"> У одељку документа </w:t>
            </w:r>
            <w:r>
              <w:rPr>
                <w:rFonts w:hint="default" w:ascii="Arial" w:hAnsi="Arial" w:cs="Arial"/>
                <w:bCs/>
                <w:lang w:val="sr-Cyrl-RS"/>
              </w:rPr>
              <w:t>→</w:t>
            </w:r>
            <w:r>
              <w:rPr>
                <w:rFonts w:hint="default" w:cs="Times New Roman"/>
                <w:bCs/>
                <w:lang w:val="sr-Cyrl-RS"/>
              </w:rPr>
              <w:t xml:space="preserve"> Набавке </w:t>
            </w:r>
            <w:r>
              <w:rPr>
                <w:rFonts w:hint="default"/>
                <w:bCs/>
                <w:lang w:val="sr-Cyrl-RS"/>
              </w:rPr>
              <w:t>на које се Закон не примењује.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Начин подношња понуде и рок за подношење понуде: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Понуђач понуду подноси електронским путем на е-маил: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Latn-RS"/>
              </w:rPr>
            </w:pPr>
            <w:r>
              <w:rPr>
                <w:b/>
                <w:lang w:val="sr-Latn-CS"/>
              </w:rPr>
              <w:t>dznb@mts.rs</w:t>
            </w:r>
            <w:r>
              <w:rPr>
                <w:rFonts w:hint="default"/>
                <w:b/>
                <w:lang w:val="sr-Cyrl-RS"/>
              </w:rPr>
              <w:t>.</w:t>
            </w:r>
            <w:r>
              <w:rPr>
                <w:rFonts w:hint="default"/>
                <w:bCs/>
                <w:lang w:val="sr-Cyrl-RS"/>
              </w:rPr>
              <w:t xml:space="preserve"> 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Неблаговременом ће се сматрати понуда која није примљена од стране Понуђача до назначеног датума и часа.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Наручилац неће оцењивати и разматрати понду која  је неблаговремена.</w:t>
            </w:r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Cs/>
                <w:lang w:val="sr-Cyrl-RS"/>
              </w:rPr>
              <w:t>Понуђач може да поднесе  више понуда. У случају две или више понуда дају најповољнију цену, као додатан рок узеће се дужи рок важења понуде.</w:t>
            </w:r>
            <w:bookmarkStart w:id="0" w:name="_GoBack"/>
            <w:bookmarkEnd w:id="0"/>
          </w:p>
          <w:p>
            <w:pPr>
              <w:jc w:val="both"/>
              <w:rPr>
                <w:rFonts w:hint="default" w:eastAsia="SimSun" w:cs="Times New Roman"/>
                <w:bCs/>
                <w:lang w:val="sr-Cyrl-RS"/>
              </w:rPr>
            </w:pPr>
            <w:r>
              <w:rPr>
                <w:rFonts w:hint="default" w:eastAsia="SimSun" w:cs="Times New Roman"/>
                <w:b/>
                <w:bCs w:val="0"/>
                <w:lang w:val="sr-Cyrl-RS"/>
              </w:rPr>
              <w:t>Рок за подношење понуде истиче 07.06.2024. у 12 часова.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ind w:left="17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 xml:space="preserve"> Лице за контакт : 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bCs/>
                <w:lang w:val="sr-Cyrl-RS"/>
              </w:rPr>
            </w:pPr>
            <w:r>
              <w:rPr>
                <w:rFonts w:hint="default"/>
                <w:bCs/>
                <w:lang w:val="sr-Cyrl-RS"/>
              </w:rPr>
              <w:t>Снежана Јосимовић 060/0809407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72A7"/>
    <w:rsid w:val="03C63FC1"/>
    <w:rsid w:val="04C10929"/>
    <w:rsid w:val="05AC72A7"/>
    <w:rsid w:val="09FA7514"/>
    <w:rsid w:val="25C1416C"/>
    <w:rsid w:val="2835069E"/>
    <w:rsid w:val="334C32E7"/>
    <w:rsid w:val="37E76278"/>
    <w:rsid w:val="3B79185F"/>
    <w:rsid w:val="402D14A2"/>
    <w:rsid w:val="5AD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000FF"/>
      <w:u w:val="single"/>
    </w:rPr>
  </w:style>
  <w:style w:type="paragraph" w:customStyle="1" w:styleId="5">
    <w:name w:val="Normal (Web){858D7CFB-ED40-4347-BF05-701D383B685F}{858D7CFB-ED40-4347-BF05-701D383B685F}"/>
    <w:basedOn w:val="1"/>
    <w:qFormat/>
    <w:uiPriority w:val="0"/>
    <w:pPr>
      <w:spacing w:before="280" w:beforeLines="0" w:after="119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2024-01-31T09:11:00Z</dcterms:created>
  <dc:creator>FIN_1</dc:creator>
  <cp:lastModifiedBy>DZNB finansije</cp:lastModifiedBy>
  <dcterms:modified xsi:type="dcterms:W3CDTF">2024-05-31T11:04:40Z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ADCA522FE7784C7ABEE17F49EB008AD6_11</vt:lpwstr>
  </property>
</Properties>
</file>