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29C5"/>
    <w:p w14:paraId="7B9E1145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0AE22EF2">
      <w:pPr>
        <w:rPr>
          <w:rFonts w:hint="default"/>
          <w:sz w:val="30"/>
          <w:szCs w:val="30"/>
          <w:lang w:val="sr-Cyrl-RS"/>
        </w:rPr>
      </w:pPr>
    </w:p>
    <w:p w14:paraId="2F858FCF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43C5AD0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E6DDEDD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FA957F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11B831D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84D631C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53370AB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3947375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1CDF289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E191FE6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486670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72CDD94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766EC1B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</w:t>
            </w:r>
            <w:r>
              <w:rPr>
                <w:rFonts w:hint="default"/>
                <w:lang w:val="sr-Latn-RS"/>
              </w:rPr>
              <w:t xml:space="preserve"> 91/2019,</w:t>
            </w:r>
            <w:r>
              <w:rPr>
                <w:rFonts w:hint="default"/>
                <w:lang w:val="sr-Cyrl-RS"/>
              </w:rPr>
              <w:t xml:space="preserve"> 92/2023) закон не примењује-Наруџбеница</w:t>
            </w:r>
          </w:p>
        </w:tc>
      </w:tr>
      <w:tr w14:paraId="1A5DABC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26074B5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C8FEAD9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Добра</w:t>
            </w:r>
          </w:p>
        </w:tc>
      </w:tr>
      <w:tr w14:paraId="5B1C650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F777403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4CAE8C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>11</w:t>
            </w:r>
            <w:r>
              <w:rPr>
                <w:rFonts w:hint="default"/>
                <w:lang w:val="sr-Cyrl-RS"/>
              </w:rPr>
              <w:t>/202</w:t>
            </w:r>
            <w:r>
              <w:rPr>
                <w:rFonts w:hint="default"/>
                <w:lang w:val="sr-Latn-RS"/>
              </w:rPr>
              <w:t>5</w:t>
            </w:r>
            <w:r>
              <w:rPr>
                <w:rFonts w:hint="default"/>
                <w:lang w:val="sr-Cyrl-RS"/>
              </w:rPr>
              <w:t xml:space="preserve"> Набавка ситног инвентара - разни медицински уређаји и производи.</w:t>
            </w:r>
          </w:p>
          <w:p w14:paraId="4CE2B4BF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</w:t>
            </w:r>
            <w:r>
              <w:rPr>
                <w:szCs w:val="24"/>
                <w:lang w:val="sr-Cyrl-RS"/>
              </w:rPr>
              <w:t xml:space="preserve">33190000 </w:t>
            </w:r>
            <w:r>
              <w:rPr>
                <w:szCs w:val="24"/>
              </w:rPr>
              <w:t>–</w:t>
            </w:r>
            <w:r>
              <w:rPr>
                <w:szCs w:val="24"/>
                <w:lang w:val="sr-Cyrl-RS"/>
              </w:rPr>
              <w:t xml:space="preserve"> Разни медицински уређаји и производи</w:t>
            </w:r>
            <w:r>
              <w:rPr>
                <w:rFonts w:hint="default"/>
                <w:szCs w:val="24"/>
                <w:lang w:val="sr-Cyrl-RS"/>
              </w:rPr>
              <w:t>.</w:t>
            </w:r>
          </w:p>
          <w:p w14:paraId="78AD7032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је подељена у пет партија.</w:t>
            </w:r>
          </w:p>
        </w:tc>
      </w:tr>
      <w:tr w14:paraId="0BA346CB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6C6DF0A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B5968C3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71EE82DB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40F8D9B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AECC327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C3B78C9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интернет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5B5F6F84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</w:t>
            </w:r>
            <w:r>
              <w:rPr>
                <w:rFonts w:hint="default"/>
                <w:b/>
                <w:bCs w:val="0"/>
                <w:lang w:val="sr-Cyrl-RS"/>
              </w:rPr>
              <w:t>документа</w:t>
            </w: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</w:t>
            </w:r>
            <w:r>
              <w:rPr>
                <w:rFonts w:hint="default" w:cs="Times New Roman"/>
                <w:b/>
                <w:bCs w:val="0"/>
                <w:lang w:val="sr-Cyrl-RS"/>
              </w:rPr>
              <w:t xml:space="preserve">Набавке </w:t>
            </w:r>
            <w:r>
              <w:rPr>
                <w:rFonts w:hint="default"/>
                <w:b/>
                <w:bCs w:val="0"/>
                <w:lang w:val="sr-Cyrl-RS"/>
              </w:rPr>
              <w:t>на које се Закон не примењује 2025.</w:t>
            </w:r>
          </w:p>
        </w:tc>
      </w:tr>
      <w:tr w14:paraId="1BCB083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896D11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660676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070539AE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  <w:r>
              <w:rPr>
                <w:rFonts w:hint="default"/>
                <w:bCs/>
                <w:lang w:val="sr-Cyrl-RS"/>
              </w:rPr>
              <w:t xml:space="preserve"> </w:t>
            </w:r>
          </w:p>
          <w:p w14:paraId="18E528CC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0DEFFEB5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понуду која  је неблаговремена.</w:t>
            </w:r>
          </w:p>
          <w:p w14:paraId="70FE86BE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 више понуда. У случају две или више понуда које дају једнаку најповољнију цену, као резервни критеријум узеће се у обзир дужи рок важења понуде.</w:t>
            </w:r>
          </w:p>
          <w:p w14:paraId="3617193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22.05.2025. у 12 часова.</w:t>
            </w:r>
          </w:p>
        </w:tc>
      </w:tr>
      <w:tr w14:paraId="0E564C8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6760CD0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B778914">
            <w:pPr>
              <w:jc w:val="both"/>
              <w:rPr>
                <w:rFonts w:hint="default"/>
                <w:bCs/>
                <w:lang w:val="sr-Cyrl-RS"/>
              </w:rPr>
            </w:pPr>
            <w:bookmarkStart w:id="0" w:name="_GoBack"/>
            <w:bookmarkEnd w:id="0"/>
            <w:r>
              <w:rPr>
                <w:rFonts w:hint="default"/>
                <w:bCs/>
                <w:lang w:val="sr-Cyrl-RS"/>
              </w:rPr>
              <w:t>Снежана Јосимовић 060/0809407</w:t>
            </w:r>
          </w:p>
        </w:tc>
      </w:tr>
    </w:tbl>
    <w:p w14:paraId="3201379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3C63FC1"/>
    <w:rsid w:val="04C10929"/>
    <w:rsid w:val="05AC72A7"/>
    <w:rsid w:val="09FA7514"/>
    <w:rsid w:val="25C1416C"/>
    <w:rsid w:val="2835069E"/>
    <w:rsid w:val="334C32E7"/>
    <w:rsid w:val="37E76278"/>
    <w:rsid w:val="3B79185F"/>
    <w:rsid w:val="402D14A2"/>
    <w:rsid w:val="5AD90537"/>
    <w:rsid w:val="634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2025-05-19T10:32:15Z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53EC63FF7472454C89C2DD9985535001_13</vt:lpwstr>
  </property>
</Properties>
</file>